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D0C08" w14:textId="248EC89F" w:rsidR="00A565D2" w:rsidRPr="0012112A" w:rsidRDefault="002C65FD">
      <w:pPr>
        <w:spacing w:after="280" w:line="240" w:lineRule="auto"/>
        <w:jc w:val="center"/>
        <w:rPr>
          <w:rFonts w:ascii="Arial" w:hAnsi="Arial" w:cs="Arial"/>
          <w:smallCaps/>
          <w:color w:val="000000"/>
        </w:rPr>
      </w:pPr>
      <w:r w:rsidRPr="0012112A">
        <w:rPr>
          <w:rFonts w:ascii="Arial" w:hAnsi="Arial" w:cs="Arial"/>
          <w:b/>
          <w:smallCaps/>
          <w:color w:val="000000"/>
        </w:rPr>
        <w:t xml:space="preserve">ANEXO </w:t>
      </w:r>
      <w:sdt>
        <w:sdtPr>
          <w:rPr>
            <w:rFonts w:ascii="Arial" w:hAnsi="Arial" w:cs="Arial"/>
          </w:rPr>
          <w:tag w:val="goog_rdk_0"/>
          <w:id w:val="484361195"/>
        </w:sdtPr>
        <w:sdtEndPr/>
        <w:sdtContent>
          <w:r w:rsidRPr="0012112A">
            <w:rPr>
              <w:rFonts w:ascii="Arial" w:hAnsi="Arial" w:cs="Arial"/>
              <w:b/>
              <w:smallCaps/>
              <w:color w:val="000000"/>
            </w:rPr>
            <w:t>III</w:t>
          </w:r>
        </w:sdtContent>
      </w:sdt>
      <w:sdt>
        <w:sdtPr>
          <w:rPr>
            <w:rFonts w:ascii="Arial" w:hAnsi="Arial" w:cs="Arial"/>
          </w:rPr>
          <w:tag w:val="goog_rdk_1"/>
          <w:id w:val="1819845665"/>
          <w:showingPlcHdr/>
        </w:sdtPr>
        <w:sdtEndPr/>
        <w:sdtContent>
          <w:r w:rsidR="00B2360A" w:rsidRPr="0012112A">
            <w:rPr>
              <w:rFonts w:ascii="Arial" w:hAnsi="Arial" w:cs="Arial"/>
            </w:rPr>
            <w:t xml:space="preserve">     </w:t>
          </w:r>
        </w:sdtContent>
      </w:sdt>
    </w:p>
    <w:p w14:paraId="4993441B" w14:textId="77777777" w:rsidR="00A565D2" w:rsidRPr="0012112A" w:rsidRDefault="002C65FD">
      <w:pPr>
        <w:spacing w:before="280" w:after="280" w:line="240" w:lineRule="auto"/>
        <w:jc w:val="center"/>
        <w:rPr>
          <w:rFonts w:ascii="Arial" w:hAnsi="Arial" w:cs="Arial"/>
          <w:smallCaps/>
          <w:color w:val="000000"/>
        </w:rPr>
      </w:pPr>
      <w:r w:rsidRPr="0012112A">
        <w:rPr>
          <w:rFonts w:ascii="Arial" w:hAnsi="Arial" w:cs="Arial"/>
          <w:b/>
          <w:smallCaps/>
          <w:color w:val="000000"/>
        </w:rPr>
        <w:t>CRITÉRIOS UTILIZADOS NA AVALIAÇÃO DE MÉRITO CULTURAL</w:t>
      </w:r>
    </w:p>
    <w:p w14:paraId="17D08D99" w14:textId="77777777" w:rsidR="00A565D2" w:rsidRPr="0012112A" w:rsidRDefault="002C65FD" w:rsidP="0051111F">
      <w:pPr>
        <w:spacing w:before="120" w:after="120" w:line="240" w:lineRule="auto"/>
        <w:ind w:right="120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t> </w:t>
      </w:r>
    </w:p>
    <w:p w14:paraId="126B2497" w14:textId="7D39784A" w:rsidR="0051111F" w:rsidRPr="0012112A" w:rsidRDefault="0051111F" w:rsidP="0051111F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t xml:space="preserve">A avaliação dos projetos será realizada mediante atribuição de notas aos critérios de seleção, conforme descrição a seguir: </w:t>
      </w:r>
    </w:p>
    <w:p w14:paraId="22004C35" w14:textId="1FEC6241" w:rsidR="0051111F" w:rsidRPr="0012112A" w:rsidRDefault="0051111F" w:rsidP="0051111F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t xml:space="preserve">• Grau pleno de atendimento do critério - 10 pontos; </w:t>
      </w:r>
    </w:p>
    <w:p w14:paraId="229CBD7C" w14:textId="7DCA36AA" w:rsidR="0051111F" w:rsidRPr="0012112A" w:rsidRDefault="0051111F" w:rsidP="0051111F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t xml:space="preserve">• Grau satisfatório de atendimento do critério – 6 pontos; </w:t>
      </w:r>
    </w:p>
    <w:p w14:paraId="0370EBB8" w14:textId="1B494279" w:rsidR="0051111F" w:rsidRPr="0012112A" w:rsidRDefault="0051111F" w:rsidP="0051111F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t xml:space="preserve">• Grau insatisfatório de atendimento do critério – 2 pontos; </w:t>
      </w:r>
    </w:p>
    <w:p w14:paraId="11D49192" w14:textId="721DFC9C" w:rsidR="0051111F" w:rsidRPr="0012112A" w:rsidRDefault="0051111F" w:rsidP="0051111F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t>• Não atendimento do critério – 0 pontos.</w:t>
      </w:r>
    </w:p>
    <w:p w14:paraId="469ED46D" w14:textId="77777777" w:rsidR="00A565D2" w:rsidRPr="0012112A" w:rsidRDefault="002C65FD" w:rsidP="0051111F">
      <w:pPr>
        <w:spacing w:before="120" w:after="120" w:line="240" w:lineRule="auto"/>
        <w:ind w:left="120" w:right="120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:rsidRPr="0012112A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CRITÉRIOS OBRIGATÓRIOS</w:t>
            </w:r>
          </w:p>
        </w:tc>
      </w:tr>
      <w:tr w:rsidR="00A565D2" w:rsidRPr="0012112A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Pontuação Máxima</w:t>
            </w:r>
          </w:p>
        </w:tc>
      </w:tr>
      <w:tr w:rsidR="00A565D2" w:rsidRPr="0012112A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4C841026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 xml:space="preserve">Qualidade do Projeto - </w:t>
            </w:r>
            <w:r w:rsidR="00B2360A" w:rsidRPr="0012112A">
              <w:rPr>
                <w:rFonts w:ascii="Arial" w:hAnsi="Arial" w:cs="Arial"/>
                <w:b/>
                <w:color w:val="000000"/>
              </w:rPr>
              <w:t>Coerência</w:t>
            </w:r>
            <w:r w:rsidRPr="0012112A">
              <w:rPr>
                <w:rFonts w:ascii="Arial" w:hAnsi="Arial" w:cs="Arial"/>
                <w:b/>
                <w:color w:val="000000"/>
              </w:rPr>
              <w:t xml:space="preserve"> do objeto, objetivos, justificativa e metas do projeto </w:t>
            </w:r>
            <w:r w:rsidRPr="0012112A">
              <w:rPr>
                <w:rFonts w:ascii="Arial" w:hAnsi="Arial" w:cs="Arial"/>
                <w:bCs/>
                <w:color w:val="000000"/>
              </w:rPr>
              <w:t>-</w:t>
            </w:r>
            <w:r w:rsidRPr="0012112A">
              <w:rPr>
                <w:rFonts w:ascii="Arial" w:hAnsi="Arial" w:cs="Arial"/>
                <w:b/>
                <w:color w:val="000000"/>
              </w:rPr>
              <w:t> </w:t>
            </w:r>
            <w:r w:rsidRPr="0012112A">
              <w:rPr>
                <w:rFonts w:ascii="Arial" w:hAnsi="Arial" w:cs="Arial"/>
                <w:color w:val="000000"/>
              </w:rPr>
              <w:t xml:space="preserve">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análise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deverá considerar, para fins de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avaliação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valoração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, se o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conteúdo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do projeto apresenta, como um todo</w:t>
            </w:r>
            <w:sdt>
              <w:sdtPr>
                <w:rPr>
                  <w:rFonts w:ascii="Arial" w:hAnsi="Arial" w:cs="Arial"/>
                </w:rPr>
                <w:tag w:val="goog_rdk_4"/>
                <w:id w:val="1690179340"/>
              </w:sdtPr>
              <w:sdtEndPr/>
              <w:sdtContent>
                <w:r w:rsidRPr="0012112A">
                  <w:rPr>
                    <w:rFonts w:ascii="Arial" w:hAnsi="Arial" w:cs="Arial"/>
                    <w:color w:val="000000"/>
                  </w:rPr>
                  <w:t>,</w:t>
                </w:r>
              </w:sdtContent>
            </w:sdt>
            <w:r w:rsidRPr="0012112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coerência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, observando o objeto, a justificativa e as metas, sendo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possível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visualizar de forma </w:t>
            </w:r>
            <w:sdt>
              <w:sdtPr>
                <w:rPr>
                  <w:rFonts w:ascii="Arial" w:hAnsi="Arial" w:cs="Arial"/>
                </w:rPr>
                <w:tag w:val="goog_rdk_5"/>
                <w:id w:val="1914124216"/>
                <w:showingPlcHdr/>
              </w:sdtPr>
              <w:sdtEndPr/>
              <w:sdtContent>
                <w:r w:rsidR="0012112A">
                  <w:rPr>
                    <w:rFonts w:ascii="Arial" w:hAnsi="Arial" w:cs="Arial"/>
                  </w:rPr>
                  <w:t xml:space="preserve">    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"/>
                <w:id w:val="-320274980"/>
              </w:sdtPr>
              <w:sdtEndPr/>
              <w:sdtContent>
                <w:r w:rsidRPr="0012112A">
                  <w:rPr>
                    <w:rFonts w:ascii="Arial" w:hAnsi="Arial" w:cs="Arial"/>
                    <w:color w:val="000000"/>
                  </w:rPr>
                  <w:t>evidente</w:t>
                </w:r>
              </w:sdtContent>
            </w:sdt>
            <w:r w:rsidRPr="0012112A">
              <w:rPr>
                <w:rFonts w:ascii="Arial" w:hAnsi="Arial" w:cs="Arial"/>
                <w:color w:val="000000"/>
              </w:rPr>
              <w:t xml:space="preserve"> os resultados que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serão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obtidos.</w:t>
            </w:r>
          </w:p>
          <w:p w14:paraId="484F969D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Pr="0012112A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12112A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4C43ACC6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12112A">
              <w:rPr>
                <w:rFonts w:ascii="Arial" w:hAnsi="Arial" w:cs="Arial"/>
                <w:b/>
                <w:color w:val="000000"/>
              </w:rPr>
              <w:t>Relevância</w:t>
            </w:r>
            <w:proofErr w:type="spellEnd"/>
            <w:r w:rsidRPr="0012112A">
              <w:rPr>
                <w:rFonts w:ascii="Arial" w:hAnsi="Arial" w:cs="Arial"/>
                <w:b/>
                <w:color w:val="000000"/>
              </w:rPr>
              <w:t xml:space="preserve"> da </w:t>
            </w:r>
            <w:proofErr w:type="spellStart"/>
            <w:r w:rsidRPr="0012112A">
              <w:rPr>
                <w:rFonts w:ascii="Arial" w:hAnsi="Arial" w:cs="Arial"/>
                <w:b/>
                <w:color w:val="000000"/>
              </w:rPr>
              <w:t>ação</w:t>
            </w:r>
            <w:proofErr w:type="spellEnd"/>
            <w:r w:rsidRPr="0012112A">
              <w:rPr>
                <w:rFonts w:ascii="Arial" w:hAnsi="Arial" w:cs="Arial"/>
                <w:b/>
                <w:color w:val="000000"/>
              </w:rPr>
              <w:t xml:space="preserve"> proposta para o </w:t>
            </w:r>
            <w:proofErr w:type="spellStart"/>
            <w:r w:rsidRPr="0012112A">
              <w:rPr>
                <w:rFonts w:ascii="Arial" w:hAnsi="Arial" w:cs="Arial"/>
                <w:b/>
                <w:color w:val="000000"/>
              </w:rPr>
              <w:t>cenário</w:t>
            </w:r>
            <w:proofErr w:type="spellEnd"/>
            <w:r w:rsidRPr="0012112A">
              <w:rPr>
                <w:rFonts w:ascii="Arial" w:hAnsi="Arial" w:cs="Arial"/>
                <w:b/>
                <w:color w:val="000000"/>
              </w:rPr>
              <w:t xml:space="preserve"> cultural </w:t>
            </w:r>
            <w:r w:rsidR="007130DA" w:rsidRPr="0012112A">
              <w:rPr>
                <w:rFonts w:ascii="Arial" w:hAnsi="Arial" w:cs="Arial"/>
                <w:b/>
                <w:color w:val="000000"/>
              </w:rPr>
              <w:t xml:space="preserve">do Município de Colinas </w:t>
            </w:r>
            <w:r w:rsidR="007130DA" w:rsidRPr="0012112A">
              <w:rPr>
                <w:rFonts w:ascii="Arial" w:hAnsi="Arial" w:cs="Arial"/>
                <w:bCs/>
                <w:color w:val="000000"/>
              </w:rPr>
              <w:t>-</w:t>
            </w:r>
            <w:r w:rsidRPr="0012112A">
              <w:rPr>
                <w:rFonts w:ascii="Arial" w:hAnsi="Arial" w:cs="Arial"/>
                <w:bCs/>
                <w:color w:val="FF0000"/>
              </w:rPr>
              <w:t> </w:t>
            </w:r>
            <w:r w:rsidRPr="0012112A">
              <w:rPr>
                <w:rFonts w:ascii="Arial" w:hAnsi="Arial" w:cs="Arial"/>
                <w:color w:val="000000"/>
              </w:rPr>
              <w:t xml:space="preserve">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análise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deverá considerar, para fins de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avaliação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valoração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, se 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ação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contribui para o enriquecimento 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valorização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da cultura </w:t>
            </w:r>
            <w:r w:rsidR="007130DA" w:rsidRPr="0012112A">
              <w:rPr>
                <w:rFonts w:ascii="Arial" w:hAnsi="Arial" w:cs="Arial"/>
                <w:color w:val="000000"/>
              </w:rPr>
              <w:t>de Colinas/RS</w:t>
            </w:r>
          </w:p>
          <w:p w14:paraId="201F1DC9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Pr="0012112A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12112A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 xml:space="preserve">Aspectos de </w:t>
            </w:r>
            <w:proofErr w:type="spellStart"/>
            <w:r w:rsidRPr="0012112A">
              <w:rPr>
                <w:rFonts w:ascii="Arial" w:hAnsi="Arial" w:cs="Arial"/>
                <w:b/>
                <w:color w:val="000000"/>
              </w:rPr>
              <w:t>integração</w:t>
            </w:r>
            <w:proofErr w:type="spellEnd"/>
            <w:r w:rsidRPr="0012112A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2112A">
              <w:rPr>
                <w:rFonts w:ascii="Arial" w:hAnsi="Arial" w:cs="Arial"/>
                <w:b/>
                <w:color w:val="000000"/>
              </w:rPr>
              <w:t>comunitária</w:t>
            </w:r>
            <w:proofErr w:type="spellEnd"/>
            <w:r w:rsidRPr="0012112A">
              <w:rPr>
                <w:rFonts w:ascii="Arial" w:hAnsi="Arial" w:cs="Arial"/>
                <w:b/>
                <w:color w:val="000000"/>
              </w:rPr>
              <w:t xml:space="preserve"> na </w:t>
            </w:r>
            <w:proofErr w:type="spellStart"/>
            <w:r w:rsidRPr="0012112A">
              <w:rPr>
                <w:rFonts w:ascii="Arial" w:hAnsi="Arial" w:cs="Arial"/>
                <w:b/>
                <w:color w:val="000000"/>
              </w:rPr>
              <w:t>ação</w:t>
            </w:r>
            <w:proofErr w:type="spellEnd"/>
            <w:r w:rsidRPr="0012112A">
              <w:rPr>
                <w:rFonts w:ascii="Arial" w:hAnsi="Arial" w:cs="Arial"/>
                <w:b/>
                <w:color w:val="000000"/>
              </w:rPr>
              <w:t xml:space="preserve"> proposta pelo projeto - </w:t>
            </w:r>
            <w:r w:rsidRPr="0012112A">
              <w:rPr>
                <w:rFonts w:ascii="Arial" w:hAnsi="Arial" w:cs="Arial"/>
                <w:color w:val="000000"/>
              </w:rPr>
              <w:t xml:space="preserve">considera-se, para fins de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avaliação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valoração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, se o projeto apresenta aspectos de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integração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comunitária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, em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relação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ao impacto social para 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inclusão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de pessoas com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deficiência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>, idosos e demais grupos em situação de histórica vulnerabilidade econômica/social.</w:t>
            </w:r>
          </w:p>
          <w:p w14:paraId="23A59601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Pr="0012112A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12112A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12112A">
              <w:rPr>
                <w:rFonts w:ascii="Arial" w:hAnsi="Arial" w:cs="Arial"/>
                <w:b/>
                <w:color w:val="000000"/>
              </w:rPr>
              <w:t>Coerência</w:t>
            </w:r>
            <w:proofErr w:type="spellEnd"/>
            <w:r w:rsidRPr="0012112A">
              <w:rPr>
                <w:rFonts w:ascii="Arial" w:hAnsi="Arial" w:cs="Arial"/>
                <w:b/>
                <w:color w:val="000000"/>
              </w:rPr>
              <w:t xml:space="preserve"> da planilha </w:t>
            </w:r>
            <w:proofErr w:type="spellStart"/>
            <w:r w:rsidRPr="0012112A">
              <w:rPr>
                <w:rFonts w:ascii="Arial" w:hAnsi="Arial" w:cs="Arial"/>
                <w:b/>
                <w:color w:val="000000"/>
              </w:rPr>
              <w:t>orçamentária</w:t>
            </w:r>
            <w:proofErr w:type="spellEnd"/>
            <w:r w:rsidRPr="0012112A">
              <w:rPr>
                <w:rFonts w:ascii="Arial" w:hAnsi="Arial" w:cs="Arial"/>
                <w:b/>
                <w:color w:val="000000"/>
              </w:rPr>
              <w:t xml:space="preserve"> e do cronograma de </w:t>
            </w:r>
            <w:proofErr w:type="spellStart"/>
            <w:r w:rsidRPr="0012112A">
              <w:rPr>
                <w:rFonts w:ascii="Arial" w:hAnsi="Arial" w:cs="Arial"/>
                <w:b/>
                <w:color w:val="000000"/>
              </w:rPr>
              <w:t>execução</w:t>
            </w:r>
            <w:proofErr w:type="spellEnd"/>
            <w:sdt>
              <w:sdtPr>
                <w:rPr>
                  <w:rFonts w:ascii="Arial" w:hAnsi="Arial" w:cs="Arial"/>
                </w:rPr>
                <w:tag w:val="goog_rdk_7"/>
                <w:id w:val="1173307974"/>
              </w:sdtPr>
              <w:sdtEndPr/>
              <w:sdtContent>
                <w:r w:rsidRPr="0012112A">
                  <w:rPr>
                    <w:rFonts w:ascii="Arial" w:hAnsi="Arial" w:cs="Arial"/>
                    <w:b/>
                    <w:color w:val="000000"/>
                  </w:rPr>
                  <w:t xml:space="preserve">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8"/>
                <w:id w:val="-840929120"/>
                <w:showingPlcHdr/>
              </w:sdtPr>
              <w:sdtEndPr/>
              <w:sdtContent>
                <w:r w:rsidR="00B2360A" w:rsidRPr="0012112A">
                  <w:rPr>
                    <w:rFonts w:ascii="Arial" w:hAnsi="Arial" w:cs="Arial"/>
                  </w:rPr>
                  <w:t xml:space="preserve">    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9"/>
                <w:id w:val="154423325"/>
              </w:sdtPr>
              <w:sdtEndPr/>
              <w:sdtContent>
                <w:r w:rsidRPr="0012112A">
                  <w:rPr>
                    <w:rFonts w:ascii="Arial" w:hAnsi="Arial" w:cs="Arial"/>
                    <w:b/>
                    <w:color w:val="000000"/>
                  </w:rPr>
                  <w:t>na</w:t>
                </w:r>
              </w:sdtContent>
            </w:sdt>
            <w:r w:rsidRPr="0012112A">
              <w:rPr>
                <w:rFonts w:ascii="Arial" w:hAnsi="Arial" w:cs="Arial"/>
                <w:b/>
                <w:color w:val="000000"/>
              </w:rPr>
              <w:t>s metas, resultados e desdobramentos do projeto proposto - </w:t>
            </w:r>
            <w:r w:rsidRPr="0012112A">
              <w:rPr>
                <w:rFonts w:ascii="Arial" w:hAnsi="Arial" w:cs="Arial"/>
                <w:color w:val="000000"/>
              </w:rPr>
              <w:t xml:space="preserve">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análise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deverá avaliar e valorar a viabilidade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técnica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do projeto sob o ponto de vista dos gastos previstos na planilha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orçamentária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, sua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execução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e 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adequação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ao objeto, metas e objetivos previstos.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Também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deverá ser considerada</w:t>
            </w:r>
            <w:sdt>
              <w:sdtPr>
                <w:rPr>
                  <w:rFonts w:ascii="Arial" w:hAnsi="Arial" w:cs="Arial"/>
                </w:rPr>
                <w:tag w:val="goog_rdk_10"/>
                <w:id w:val="-1099711836"/>
              </w:sdtPr>
              <w:sdtEndPr/>
              <w:sdtContent>
                <w:r w:rsidRPr="0012112A">
                  <w:rPr>
                    <w:rFonts w:ascii="Arial" w:hAnsi="Arial" w:cs="Arial"/>
                    <w:color w:val="000000"/>
                  </w:rPr>
                  <w:t>,</w:t>
                </w:r>
              </w:sdtContent>
            </w:sdt>
            <w:r w:rsidRPr="0012112A">
              <w:rPr>
                <w:rFonts w:ascii="Arial" w:hAnsi="Arial" w:cs="Arial"/>
                <w:color w:val="000000"/>
              </w:rPr>
              <w:t xml:space="preserve"> para fins de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avaliação</w:t>
            </w:r>
            <w:proofErr w:type="spellEnd"/>
            <w:sdt>
              <w:sdtPr>
                <w:rPr>
                  <w:rFonts w:ascii="Arial" w:hAnsi="Arial" w:cs="Arial"/>
                </w:rPr>
                <w:tag w:val="goog_rdk_11"/>
                <w:id w:val="-2135084570"/>
              </w:sdtPr>
              <w:sdtEndPr/>
              <w:sdtContent>
                <w:r w:rsidRPr="0012112A">
                  <w:rPr>
                    <w:rFonts w:ascii="Arial" w:hAnsi="Arial" w:cs="Arial"/>
                    <w:color w:val="000000"/>
                  </w:rPr>
                  <w:t>,</w:t>
                </w:r>
              </w:sdtContent>
            </w:sdt>
            <w:r w:rsidRPr="0012112A">
              <w:rPr>
                <w:rFonts w:ascii="Arial" w:hAnsi="Arial" w:cs="Arial"/>
                <w:color w:val="000000"/>
              </w:rPr>
              <w:t xml:space="preserve"> 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coerência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e conformidade dos valores e quantidades dos itens relacionados na planilha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orçamentária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do projeto.</w:t>
            </w:r>
          </w:p>
          <w:p w14:paraId="58114FC7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Pr="0012112A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12112A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12112A">
              <w:rPr>
                <w:rFonts w:ascii="Arial" w:hAnsi="Arial" w:cs="Arial"/>
                <w:b/>
                <w:color w:val="000000"/>
              </w:rPr>
              <w:t>Coerência</w:t>
            </w:r>
            <w:proofErr w:type="spellEnd"/>
            <w:r w:rsidRPr="0012112A">
              <w:rPr>
                <w:rFonts w:ascii="Arial" w:hAnsi="Arial" w:cs="Arial"/>
                <w:b/>
                <w:color w:val="000000"/>
              </w:rPr>
              <w:t xml:space="preserve"> do Plano de </w:t>
            </w:r>
            <w:proofErr w:type="spellStart"/>
            <w:r w:rsidRPr="0012112A">
              <w:rPr>
                <w:rFonts w:ascii="Arial" w:hAnsi="Arial" w:cs="Arial"/>
                <w:b/>
                <w:color w:val="000000"/>
              </w:rPr>
              <w:t>Divulgação</w:t>
            </w:r>
            <w:proofErr w:type="spellEnd"/>
            <w:r w:rsidRPr="0012112A">
              <w:rPr>
                <w:rFonts w:ascii="Arial" w:hAnsi="Arial" w:cs="Arial"/>
                <w:b/>
                <w:color w:val="000000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tag w:val="goog_rdk_12"/>
                <w:id w:val="-1846243484"/>
                <w:showingPlcHdr/>
              </w:sdtPr>
              <w:sdtEndPr/>
              <w:sdtContent>
                <w:r w:rsidR="00B2360A" w:rsidRPr="0012112A">
                  <w:rPr>
                    <w:rFonts w:ascii="Arial" w:hAnsi="Arial" w:cs="Arial"/>
                  </w:rPr>
                  <w:t xml:space="preserve">    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13"/>
                <w:id w:val="1526138761"/>
              </w:sdtPr>
              <w:sdtEndPr/>
              <w:sdtContent>
                <w:r w:rsidRPr="0012112A">
                  <w:rPr>
                    <w:rFonts w:ascii="Arial" w:hAnsi="Arial" w:cs="Arial"/>
                    <w:b/>
                    <w:color w:val="000000"/>
                  </w:rPr>
                  <w:t>n</w:t>
                </w:r>
              </w:sdtContent>
            </w:sdt>
            <w:r w:rsidRPr="0012112A">
              <w:rPr>
                <w:rFonts w:ascii="Arial" w:hAnsi="Arial" w:cs="Arial"/>
                <w:b/>
                <w:color w:val="000000"/>
              </w:rPr>
              <w:t>o Cronograma, Objetivos e Metas do projeto proposto - </w:t>
            </w:r>
            <w:r w:rsidRPr="0012112A">
              <w:rPr>
                <w:rFonts w:ascii="Arial" w:hAnsi="Arial" w:cs="Arial"/>
                <w:color w:val="000000"/>
              </w:rPr>
              <w:t xml:space="preserve">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análise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deverá avaliar e valorar a viabilidade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técnica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e comunicacional com o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público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alvo do projeto, mediante as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estratégias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mídias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e materiais apresentados, bem como a capacidade de executá-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los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>.</w:t>
            </w:r>
          </w:p>
          <w:p w14:paraId="67909400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Pr="0012112A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12112A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 xml:space="preserve">Compatibilidade da ficha </w:t>
            </w:r>
            <w:proofErr w:type="spellStart"/>
            <w:r w:rsidRPr="0012112A">
              <w:rPr>
                <w:rFonts w:ascii="Arial" w:hAnsi="Arial" w:cs="Arial"/>
                <w:b/>
                <w:color w:val="000000"/>
              </w:rPr>
              <w:t>técnica</w:t>
            </w:r>
            <w:proofErr w:type="spellEnd"/>
            <w:r w:rsidRPr="0012112A">
              <w:rPr>
                <w:rFonts w:ascii="Arial" w:hAnsi="Arial" w:cs="Arial"/>
                <w:b/>
                <w:color w:val="000000"/>
              </w:rPr>
              <w:t xml:space="preserve"> com as atividades desenvolvidas - </w:t>
            </w:r>
            <w:r w:rsidRPr="0012112A">
              <w:rPr>
                <w:rFonts w:ascii="Arial" w:hAnsi="Arial" w:cs="Arial"/>
                <w:color w:val="000000"/>
              </w:rPr>
              <w:t xml:space="preserve">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análise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deverá considerar a carreira dos profissionais que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compõem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o corpo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técnico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e artístico, verificando 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coerência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ou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não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em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relação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às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atribuições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que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serão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executadas por eles no projeto (para esta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avaliação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serão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considerados os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currículos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dos membros da ficha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técnica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>).</w:t>
            </w:r>
          </w:p>
          <w:p w14:paraId="42F47D58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Pr="0012112A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12112A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12112A">
              <w:rPr>
                <w:rFonts w:ascii="Arial" w:hAnsi="Arial" w:cs="Arial"/>
                <w:b/>
                <w:color w:val="000000"/>
              </w:rPr>
              <w:t>Trajetória</w:t>
            </w:r>
            <w:proofErr w:type="spellEnd"/>
            <w:r w:rsidRPr="0012112A">
              <w:rPr>
                <w:rFonts w:ascii="Arial" w:hAnsi="Arial" w:cs="Arial"/>
                <w:b/>
                <w:color w:val="000000"/>
              </w:rPr>
              <w:t xml:space="preserve"> artística e cultural do proponente - 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Sera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>́ considerad</w:t>
            </w:r>
            <w:sdt>
              <w:sdtPr>
                <w:rPr>
                  <w:rFonts w:ascii="Arial" w:hAnsi="Arial" w:cs="Arial"/>
                </w:rPr>
                <w:tag w:val="goog_rdk_14"/>
                <w:id w:val="1842655990"/>
              </w:sdtPr>
              <w:sdtEndPr/>
              <w:sdtContent>
                <w:r w:rsidRPr="0012112A">
                  <w:rPr>
                    <w:rFonts w:ascii="Arial" w:hAnsi="Arial" w:cs="Arial"/>
                    <w:color w:val="000000"/>
                  </w:rPr>
                  <w:t>a,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15"/>
                <w:id w:val="-185517164"/>
                <w:showingPlcHdr/>
              </w:sdtPr>
              <w:sdtEndPr/>
              <w:sdtContent>
                <w:r w:rsidR="00B2360A" w:rsidRPr="0012112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12112A">
              <w:rPr>
                <w:rFonts w:ascii="Arial" w:hAnsi="Arial" w:cs="Arial"/>
                <w:color w:val="000000"/>
              </w:rPr>
              <w:t xml:space="preserve"> para fins de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análise</w:t>
            </w:r>
            <w:proofErr w:type="spellEnd"/>
            <w:sdt>
              <w:sdtPr>
                <w:rPr>
                  <w:rFonts w:ascii="Arial" w:hAnsi="Arial" w:cs="Arial"/>
                </w:rPr>
                <w:tag w:val="goog_rdk_16"/>
                <w:id w:val="-74911917"/>
              </w:sdtPr>
              <w:sdtEndPr/>
              <w:sdtContent>
                <w:r w:rsidRPr="0012112A">
                  <w:rPr>
                    <w:rFonts w:ascii="Arial" w:hAnsi="Arial" w:cs="Arial"/>
                    <w:color w:val="000000"/>
                  </w:rPr>
                  <w:t>,</w:t>
                </w:r>
              </w:sdtContent>
            </w:sdt>
            <w:r w:rsidRPr="0012112A">
              <w:rPr>
                <w:rFonts w:ascii="Arial" w:hAnsi="Arial" w:cs="Arial"/>
                <w:color w:val="000000"/>
              </w:rPr>
              <w:t xml:space="preserve"> a carreira do proponente, com base no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currículo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e </w:t>
            </w:r>
            <w:proofErr w:type="spellStart"/>
            <w:r w:rsidRPr="0012112A">
              <w:rPr>
                <w:rFonts w:ascii="Arial" w:hAnsi="Arial" w:cs="Arial"/>
                <w:color w:val="000000"/>
              </w:rPr>
              <w:t>comprovações</w:t>
            </w:r>
            <w:proofErr w:type="spellEnd"/>
            <w:r w:rsidRPr="0012112A">
              <w:rPr>
                <w:rFonts w:ascii="Arial" w:hAnsi="Arial" w:cs="Arial"/>
                <w:color w:val="000000"/>
              </w:rPr>
              <w:t xml:space="preserve"> enviadas juntamente com a proposta</w:t>
            </w:r>
            <w:sdt>
              <w:sdtPr>
                <w:rPr>
                  <w:rFonts w:ascii="Arial" w:hAnsi="Arial" w:cs="Arial"/>
                </w:rPr>
                <w:tag w:val="goog_rdk_17"/>
                <w:id w:val="-1116440027"/>
              </w:sdtPr>
              <w:sdtEndPr/>
              <w:sdtContent>
                <w:r w:rsidRPr="0012112A">
                  <w:rPr>
                    <w:rFonts w:ascii="Arial" w:hAnsi="Arial" w:cs="Arial"/>
                    <w:color w:val="000000"/>
                  </w:rPr>
                  <w:t>.</w:t>
                </w:r>
              </w:sdtContent>
            </w:sdt>
          </w:p>
          <w:p w14:paraId="7AC24A38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Pr="0012112A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70</w:t>
            </w:r>
          </w:p>
        </w:tc>
      </w:tr>
      <w:tr w:rsidR="00A565D2" w:rsidRPr="0012112A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Pr="0012112A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2112A">
              <w:rPr>
                <w:rFonts w:ascii="Arial" w:hAnsi="Arial" w:cs="Arial"/>
                <w:color w:val="000000"/>
              </w:rPr>
              <w:t>70</w:t>
            </w:r>
          </w:p>
        </w:tc>
      </w:tr>
    </w:tbl>
    <w:p w14:paraId="4DD0ADE8" w14:textId="77777777" w:rsidR="00A565D2" w:rsidRPr="0012112A" w:rsidRDefault="002C65FD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lastRenderedPageBreak/>
        <w:t>Além da pontuação acima, o proponente pode receber bônus de pontuação, ou seja, uma pontuação extra, conforme critérios abaixo especificados: </w:t>
      </w:r>
    </w:p>
    <w:p w14:paraId="227AFE22" w14:textId="77777777" w:rsidR="00A565D2" w:rsidRPr="0012112A" w:rsidRDefault="00A565D2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FF0000"/>
        </w:rPr>
      </w:pPr>
    </w:p>
    <w:p w14:paraId="70CB4FB7" w14:textId="77777777" w:rsidR="00A565D2" w:rsidRPr="0012112A" w:rsidRDefault="00A565D2">
      <w:pPr>
        <w:spacing w:after="0" w:line="240" w:lineRule="auto"/>
        <w:rPr>
          <w:rFonts w:ascii="Arial" w:hAnsi="Arial" w:cs="Arial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:rsidRPr="0012112A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Pr="0012112A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PONTUAÇÃO EXTRA PARA PROPONENTES PESSOAS JURÍDICAS E COLETIVOS OU GRUPOS CULTURAIS SEM CNPJ</w:t>
            </w:r>
          </w:p>
        </w:tc>
      </w:tr>
      <w:tr w:rsidR="00A565D2" w:rsidRPr="0012112A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Pr="0012112A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Pr="0012112A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Pr="0012112A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 xml:space="preserve">Pontuação </w:t>
            </w:r>
          </w:p>
        </w:tc>
      </w:tr>
      <w:tr w:rsidR="00A565D2" w:rsidRPr="0012112A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Pr="0012112A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Pr="0012112A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  <w:color w:val="000000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Pr="0012112A" w:rsidRDefault="00A565D2">
            <w:pPr>
              <w:spacing w:after="240" w:line="240" w:lineRule="auto"/>
              <w:rPr>
                <w:rFonts w:ascii="Arial" w:hAnsi="Arial" w:cs="Arial"/>
              </w:rPr>
            </w:pPr>
          </w:p>
          <w:p w14:paraId="43861DCC" w14:textId="77777777" w:rsidR="00A565D2" w:rsidRPr="0012112A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565D2" w:rsidRPr="0012112A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Pr="0012112A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Pr="0012112A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  <w:color w:val="000000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Pr="0012112A" w:rsidRDefault="00A565D2">
            <w:pPr>
              <w:spacing w:after="240" w:line="240" w:lineRule="auto"/>
              <w:rPr>
                <w:rFonts w:ascii="Arial" w:hAnsi="Arial" w:cs="Arial"/>
              </w:rPr>
            </w:pPr>
          </w:p>
          <w:p w14:paraId="25888000" w14:textId="77777777" w:rsidR="00A565D2" w:rsidRPr="0012112A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565D2" w:rsidRPr="0012112A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77777777" w:rsidR="00A565D2" w:rsidRPr="0012112A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5F6F95DB" w:rsidR="00A565D2" w:rsidRPr="0012112A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  <w:color w:val="000000"/>
              </w:rPr>
              <w:t xml:space="preserve">Pessoas jurídicas sediadas </w:t>
            </w:r>
            <w:r w:rsidR="007130DA" w:rsidRPr="0012112A">
              <w:rPr>
                <w:rFonts w:ascii="Arial" w:hAnsi="Arial" w:cs="Arial"/>
                <w:color w:val="000000"/>
              </w:rPr>
              <w:t>ou coletivos/grupos pertencentes na zona rural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Pr="0012112A" w:rsidRDefault="00A565D2">
            <w:pPr>
              <w:spacing w:after="0" w:line="240" w:lineRule="auto"/>
              <w:rPr>
                <w:rFonts w:ascii="Arial" w:hAnsi="Arial" w:cs="Arial"/>
              </w:rPr>
            </w:pPr>
          </w:p>
          <w:p w14:paraId="0F6A6815" w14:textId="77777777" w:rsidR="00A565D2" w:rsidRPr="0012112A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565D2" w:rsidRPr="0012112A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Pr="0012112A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57557C63" w14:textId="77777777" w:rsidR="00A565D2" w:rsidRPr="0012112A" w:rsidRDefault="00A565D2">
            <w:pPr>
              <w:shd w:val="clear" w:color="auto" w:fill="FFFFFF"/>
              <w:spacing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0591D20D" w14:textId="77777777" w:rsidR="00A565D2" w:rsidRPr="0012112A" w:rsidRDefault="002C65FD">
            <w:pPr>
              <w:shd w:val="clear" w:color="auto" w:fill="FFFFFF"/>
              <w:spacing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Pr="0012112A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  <w:color w:val="000000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Pr="0012112A" w:rsidRDefault="002C65FD">
            <w:pPr>
              <w:spacing w:after="240" w:line="240" w:lineRule="auto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</w:rPr>
              <w:br/>
            </w:r>
            <w:r w:rsidRPr="0012112A">
              <w:rPr>
                <w:rFonts w:ascii="Arial" w:hAnsi="Arial" w:cs="Arial"/>
              </w:rPr>
              <w:br/>
            </w:r>
          </w:p>
          <w:p w14:paraId="194DF11D" w14:textId="77777777" w:rsidR="00A565D2" w:rsidRPr="0012112A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  <w:color w:val="000000"/>
              </w:rPr>
              <w:t>5</w:t>
            </w:r>
          </w:p>
        </w:tc>
      </w:tr>
      <w:tr w:rsidR="0012112A" w:rsidRPr="0012112A" w14:paraId="0400DB0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FABD2" w14:textId="2FDEB2DF" w:rsidR="0012112A" w:rsidRPr="0012112A" w:rsidRDefault="0012112A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F7A92" w14:textId="2F45FADD" w:rsidR="0012112A" w:rsidRPr="0012112A" w:rsidRDefault="001211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Agente cultural local (Município de Colinas) (Por força do Decreto Federal nº 11.740/2023, artigo 2º, §4º)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E005D" w14:textId="4E4A8C47" w:rsidR="0012112A" w:rsidRPr="0012112A" w:rsidRDefault="0012112A" w:rsidP="0012112A">
            <w:pPr>
              <w:spacing w:after="2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A565D2" w:rsidRPr="0012112A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Pr="0012112A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  <w:b/>
                <w:color w:val="000000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465BA41F" w:rsidR="00A565D2" w:rsidRPr="0012112A" w:rsidRDefault="0012112A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</w:rPr>
            </w:pPr>
            <w:r w:rsidRPr="0012112A">
              <w:rPr>
                <w:rFonts w:ascii="Arial" w:hAnsi="Arial" w:cs="Arial"/>
              </w:rPr>
              <w:t>30</w:t>
            </w:r>
            <w:r w:rsidR="002C65FD" w:rsidRPr="0012112A">
              <w:rPr>
                <w:rFonts w:ascii="Arial" w:hAnsi="Arial" w:cs="Arial"/>
              </w:rPr>
              <w:t xml:space="preserve"> PONTOS</w:t>
            </w:r>
          </w:p>
        </w:tc>
      </w:tr>
    </w:tbl>
    <w:p w14:paraId="0FF0CEAE" w14:textId="77777777" w:rsidR="00A565D2" w:rsidRPr="0012112A" w:rsidRDefault="00A565D2">
      <w:pPr>
        <w:spacing w:before="120" w:after="120" w:line="240" w:lineRule="auto"/>
        <w:ind w:right="120"/>
        <w:jc w:val="both"/>
        <w:rPr>
          <w:rFonts w:ascii="Arial" w:hAnsi="Arial" w:cs="Arial"/>
          <w:color w:val="FF0000"/>
        </w:rPr>
      </w:pPr>
    </w:p>
    <w:p w14:paraId="72C4D928" w14:textId="77777777" w:rsidR="00A565D2" w:rsidRPr="0012112A" w:rsidRDefault="00A565D2">
      <w:pPr>
        <w:spacing w:before="120" w:after="120" w:line="240" w:lineRule="auto"/>
        <w:ind w:right="120"/>
        <w:jc w:val="both"/>
        <w:rPr>
          <w:rFonts w:ascii="Arial" w:hAnsi="Arial" w:cs="Arial"/>
          <w:color w:val="FF0000"/>
        </w:rPr>
      </w:pPr>
    </w:p>
    <w:p w14:paraId="04CBB5FE" w14:textId="5398ECB4" w:rsidR="00A565D2" w:rsidRPr="0012112A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FF0000"/>
        </w:rPr>
      </w:pPr>
      <w:r w:rsidRPr="0012112A">
        <w:rPr>
          <w:rFonts w:ascii="Arial" w:hAnsi="Arial" w:cs="Arial"/>
        </w:rPr>
        <w:t>A pontuação final de cada candidatura será </w:t>
      </w:r>
      <w:r w:rsidR="0012112A" w:rsidRPr="0012112A">
        <w:rPr>
          <w:rFonts w:ascii="Arial" w:hAnsi="Arial" w:cs="Arial"/>
        </w:rPr>
        <w:t xml:space="preserve">a soma total da pontuação </w:t>
      </w:r>
      <w:proofErr w:type="gramStart"/>
      <w:r w:rsidR="0012112A" w:rsidRPr="0012112A">
        <w:rPr>
          <w:rFonts w:ascii="Arial" w:hAnsi="Arial" w:cs="Arial"/>
        </w:rPr>
        <w:t>dos critério obrigatório</w:t>
      </w:r>
      <w:proofErr w:type="gramEnd"/>
      <w:r w:rsidR="0012112A" w:rsidRPr="0012112A">
        <w:rPr>
          <w:rFonts w:ascii="Arial" w:hAnsi="Arial" w:cs="Arial"/>
        </w:rPr>
        <w:t xml:space="preserve"> e dos critério de pontuação extra.</w:t>
      </w:r>
    </w:p>
    <w:p w14:paraId="16117877" w14:textId="7F659DE7" w:rsidR="00A565D2" w:rsidRPr="0012112A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t>Os critérios gerais</w:t>
      </w:r>
      <w:r w:rsidR="0012112A">
        <w:rPr>
          <w:rFonts w:ascii="Arial" w:hAnsi="Arial" w:cs="Arial"/>
          <w:color w:val="000000"/>
        </w:rPr>
        <w:t xml:space="preserve"> obrigatórios</w:t>
      </w:r>
      <w:r w:rsidRPr="0012112A">
        <w:rPr>
          <w:rFonts w:ascii="Arial" w:hAnsi="Arial" w:cs="Arial"/>
          <w:color w:val="000000"/>
        </w:rPr>
        <w:t xml:space="preserve"> são eliminatórios</w:t>
      </w:r>
      <w:sdt>
        <w:sdtPr>
          <w:rPr>
            <w:rFonts w:ascii="Arial" w:hAnsi="Arial" w:cs="Arial"/>
          </w:rPr>
          <w:tag w:val="goog_rdk_18"/>
          <w:id w:val="658661995"/>
          <w:showingPlcHdr/>
        </w:sdtPr>
        <w:sdtEndPr/>
        <w:sdtContent>
          <w:r w:rsidR="00B2360A" w:rsidRPr="0012112A">
            <w:rPr>
              <w:rFonts w:ascii="Arial" w:hAnsi="Arial" w:cs="Arial"/>
            </w:rPr>
            <w:t xml:space="preserve">     </w:t>
          </w:r>
        </w:sdtContent>
      </w:sdt>
      <w:r w:rsidRPr="0012112A">
        <w:rPr>
          <w:rFonts w:ascii="Arial" w:hAnsi="Arial" w:cs="Arial"/>
          <w:color w:val="000000"/>
        </w:rPr>
        <w:t xml:space="preserve"> de modo que</w:t>
      </w:r>
      <w:sdt>
        <w:sdtPr>
          <w:rPr>
            <w:rFonts w:ascii="Arial" w:hAnsi="Arial" w:cs="Arial"/>
          </w:rPr>
          <w:tag w:val="goog_rdk_19"/>
          <w:id w:val="25686680"/>
          <w:showingPlcHdr/>
        </w:sdtPr>
        <w:sdtEndPr/>
        <w:sdtContent>
          <w:r w:rsidR="00B2360A" w:rsidRPr="0012112A">
            <w:rPr>
              <w:rFonts w:ascii="Arial" w:hAnsi="Arial" w:cs="Arial"/>
            </w:rPr>
            <w:t xml:space="preserve">     </w:t>
          </w:r>
        </w:sdtContent>
      </w:sdt>
      <w:r w:rsidRPr="0012112A">
        <w:rPr>
          <w:rFonts w:ascii="Arial" w:hAnsi="Arial" w:cs="Arial"/>
          <w:color w:val="000000"/>
        </w:rPr>
        <w:t xml:space="preserve"> o agente cultural que receber pontuação 0 em algum dos critérios será desclassificado do Edital.</w:t>
      </w:r>
    </w:p>
    <w:p w14:paraId="374720A2" w14:textId="01A6B385" w:rsidR="00A565D2" w:rsidRPr="0012112A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t>Os bônus de pontuação são cumulativos e não constituem critérios obrigatórios</w:t>
      </w:r>
      <w:sdt>
        <w:sdtPr>
          <w:rPr>
            <w:rFonts w:ascii="Arial" w:hAnsi="Arial" w:cs="Arial"/>
          </w:rPr>
          <w:tag w:val="goog_rdk_20"/>
          <w:id w:val="263271691"/>
          <w:showingPlcHdr/>
        </w:sdtPr>
        <w:sdtEndPr/>
        <w:sdtContent>
          <w:r w:rsidR="0051111F" w:rsidRPr="0012112A">
            <w:rPr>
              <w:rFonts w:ascii="Arial" w:hAnsi="Arial" w:cs="Arial"/>
            </w:rPr>
            <w:t xml:space="preserve">     </w:t>
          </w:r>
        </w:sdtContent>
      </w:sdt>
      <w:r w:rsidRPr="0012112A">
        <w:rPr>
          <w:rFonts w:ascii="Arial" w:hAnsi="Arial" w:cs="Arial"/>
          <w:color w:val="000000"/>
        </w:rPr>
        <w:t xml:space="preserve"> de modo que a pontuação 0 em algum dos pontos bônus não desclassifica o agente cultural.</w:t>
      </w:r>
    </w:p>
    <w:p w14:paraId="3EBBB18E" w14:textId="3E2DDEBA" w:rsidR="00A565D2" w:rsidRPr="0012112A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lastRenderedPageBreak/>
        <w:t xml:space="preserve">Em caso de empate, </w:t>
      </w:r>
      <w:proofErr w:type="spellStart"/>
      <w:r w:rsidRPr="0012112A">
        <w:rPr>
          <w:rFonts w:ascii="Arial" w:hAnsi="Arial" w:cs="Arial"/>
          <w:color w:val="000000"/>
        </w:rPr>
        <w:t>serão</w:t>
      </w:r>
      <w:proofErr w:type="spellEnd"/>
      <w:r w:rsidRPr="0012112A">
        <w:rPr>
          <w:rFonts w:ascii="Arial" w:hAnsi="Arial" w:cs="Arial"/>
          <w:color w:val="000000"/>
        </w:rPr>
        <w:t xml:space="preserve"> utilizados para fins de </w:t>
      </w:r>
      <w:proofErr w:type="spellStart"/>
      <w:r w:rsidRPr="0012112A">
        <w:rPr>
          <w:rFonts w:ascii="Arial" w:hAnsi="Arial" w:cs="Arial"/>
          <w:color w:val="000000"/>
        </w:rPr>
        <w:t>classificação</w:t>
      </w:r>
      <w:proofErr w:type="spellEnd"/>
      <w:r w:rsidRPr="0012112A">
        <w:rPr>
          <w:rFonts w:ascii="Arial" w:hAnsi="Arial" w:cs="Arial"/>
          <w:color w:val="000000"/>
        </w:rPr>
        <w:t xml:space="preserve"> dos projetos a maior nota nos critérios de acordo com a ordem abaixo definida: A, B, C, D, E, F, G, respectivamente. </w:t>
      </w:r>
    </w:p>
    <w:p w14:paraId="41977219" w14:textId="262AC372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t>Caso nenhum dos critérios acima elencados seja capaz de promover o desempate</w:t>
      </w:r>
      <w:sdt>
        <w:sdtPr>
          <w:rPr>
            <w:rFonts w:ascii="Arial" w:hAnsi="Arial" w:cs="Arial"/>
          </w:rPr>
          <w:tag w:val="goog_rdk_21"/>
          <w:id w:val="1228574415"/>
        </w:sdtPr>
        <w:sdtEndPr/>
        <w:sdtContent>
          <w:r w:rsidRPr="0012112A">
            <w:rPr>
              <w:rFonts w:ascii="Arial" w:hAnsi="Arial" w:cs="Arial"/>
              <w:color w:val="000000"/>
            </w:rPr>
            <w:t>,</w:t>
          </w:r>
        </w:sdtContent>
      </w:sdt>
      <w:r w:rsidRPr="0012112A">
        <w:rPr>
          <w:rFonts w:ascii="Arial" w:hAnsi="Arial" w:cs="Arial"/>
          <w:color w:val="000000"/>
        </w:rPr>
        <w:t xml:space="preserve"> </w:t>
      </w:r>
      <w:proofErr w:type="spellStart"/>
      <w:r w:rsidRPr="0012112A">
        <w:rPr>
          <w:rFonts w:ascii="Arial" w:hAnsi="Arial" w:cs="Arial"/>
          <w:color w:val="000000"/>
        </w:rPr>
        <w:t>serão</w:t>
      </w:r>
      <w:proofErr w:type="spellEnd"/>
      <w:r w:rsidRPr="0012112A">
        <w:rPr>
          <w:rFonts w:ascii="Arial" w:hAnsi="Arial" w:cs="Arial"/>
          <w:color w:val="000000"/>
        </w:rPr>
        <w:t xml:space="preserve"> adotados </w:t>
      </w:r>
      <w:proofErr w:type="spellStart"/>
      <w:r w:rsidRPr="0012112A">
        <w:rPr>
          <w:rFonts w:ascii="Arial" w:hAnsi="Arial" w:cs="Arial"/>
          <w:color w:val="000000"/>
        </w:rPr>
        <w:t>critérios</w:t>
      </w:r>
      <w:proofErr w:type="spellEnd"/>
      <w:r w:rsidRPr="0012112A">
        <w:rPr>
          <w:rFonts w:ascii="Arial" w:hAnsi="Arial" w:cs="Arial"/>
          <w:color w:val="000000"/>
        </w:rPr>
        <w:t xml:space="preserve"> de desempate na ordem a seguir</w:t>
      </w:r>
      <w:r w:rsidR="0012112A">
        <w:rPr>
          <w:rFonts w:ascii="Arial" w:hAnsi="Arial" w:cs="Arial"/>
          <w:color w:val="000000"/>
        </w:rPr>
        <w:t>:</w:t>
      </w:r>
    </w:p>
    <w:p w14:paraId="5198BAB7" w14:textId="27A60305" w:rsidR="0012112A" w:rsidRPr="0012112A" w:rsidRDefault="0012112A" w:rsidP="0012112A">
      <w:pPr>
        <w:spacing w:before="120" w:after="120" w:line="240" w:lineRule="auto"/>
        <w:ind w:left="840" w:right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 agente cultural local, será </w:t>
      </w:r>
      <w:proofErr w:type="spellStart"/>
      <w:r>
        <w:rPr>
          <w:rFonts w:ascii="Arial" w:hAnsi="Arial" w:cs="Arial"/>
          <w:color w:val="000000"/>
        </w:rPr>
        <w:t>prirozado</w:t>
      </w:r>
      <w:proofErr w:type="spellEnd"/>
      <w:r>
        <w:rPr>
          <w:rFonts w:ascii="Arial" w:hAnsi="Arial" w:cs="Arial"/>
          <w:color w:val="000000"/>
        </w:rPr>
        <w:t xml:space="preserve">, se persistir o empate, será realizado sorteio público. </w:t>
      </w:r>
    </w:p>
    <w:p w14:paraId="6A00F6EE" w14:textId="4FB3B170" w:rsidR="00A565D2" w:rsidRPr="0012112A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000000"/>
        </w:rPr>
      </w:pPr>
      <w:proofErr w:type="spellStart"/>
      <w:r w:rsidRPr="0012112A">
        <w:rPr>
          <w:rFonts w:ascii="Arial" w:hAnsi="Arial" w:cs="Arial"/>
          <w:color w:val="000000"/>
        </w:rPr>
        <w:t>Serão</w:t>
      </w:r>
      <w:proofErr w:type="spellEnd"/>
      <w:r w:rsidRPr="0012112A">
        <w:rPr>
          <w:rFonts w:ascii="Arial" w:hAnsi="Arial" w:cs="Arial"/>
          <w:color w:val="000000"/>
        </w:rPr>
        <w:t xml:space="preserve"> considerados aptos os projetos que receberem nota final igual ou superior a </w:t>
      </w:r>
      <w:r w:rsidR="0097105A" w:rsidRPr="0012112A">
        <w:rPr>
          <w:rFonts w:ascii="Arial" w:hAnsi="Arial" w:cs="Arial"/>
          <w:color w:val="000000"/>
        </w:rPr>
        <w:t>4</w:t>
      </w:r>
      <w:r w:rsidRPr="0012112A">
        <w:rPr>
          <w:rFonts w:ascii="Arial" w:hAnsi="Arial" w:cs="Arial"/>
          <w:color w:val="000000"/>
        </w:rPr>
        <w:t>0 pontos.</w:t>
      </w:r>
    </w:p>
    <w:p w14:paraId="420DFE19" w14:textId="77777777" w:rsidR="00A565D2" w:rsidRPr="0012112A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t>Serão desclassificados os projetos que:</w:t>
      </w:r>
    </w:p>
    <w:p w14:paraId="2DD9E5AB" w14:textId="77777777" w:rsidR="00A565D2" w:rsidRPr="0012112A" w:rsidRDefault="002C65FD">
      <w:pPr>
        <w:spacing w:before="120" w:after="120" w:line="240" w:lineRule="auto"/>
        <w:ind w:left="1416" w:right="120"/>
        <w:jc w:val="both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t xml:space="preserve">I - </w:t>
      </w:r>
      <w:proofErr w:type="gramStart"/>
      <w:r w:rsidRPr="0012112A">
        <w:rPr>
          <w:rFonts w:ascii="Arial" w:hAnsi="Arial" w:cs="Arial"/>
          <w:color w:val="000000"/>
        </w:rPr>
        <w:t>receberam</w:t>
      </w:r>
      <w:proofErr w:type="gramEnd"/>
      <w:r w:rsidRPr="0012112A">
        <w:rPr>
          <w:rFonts w:ascii="Arial" w:hAnsi="Arial" w:cs="Arial"/>
          <w:color w:val="000000"/>
        </w:rPr>
        <w:t xml:space="preserve"> nota 0 em qualquer dos critérios obrigatórios; </w:t>
      </w:r>
    </w:p>
    <w:p w14:paraId="5DFAE124" w14:textId="3A1FB396" w:rsidR="0012112A" w:rsidRDefault="002C65FD" w:rsidP="0012112A">
      <w:pPr>
        <w:spacing w:before="120" w:after="120" w:line="240" w:lineRule="auto"/>
        <w:ind w:left="1416" w:right="120"/>
        <w:jc w:val="both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t>II - apresentem quaisquer formas de preconceito de origem, raça, etnia, gênero, cor, idade ou outras formas de discriminação</w:t>
      </w:r>
      <w:sdt>
        <w:sdtPr>
          <w:rPr>
            <w:rFonts w:ascii="Arial" w:hAnsi="Arial" w:cs="Arial"/>
          </w:rPr>
          <w:tag w:val="goog_rdk_22"/>
          <w:id w:val="84199131"/>
          <w:showingPlcHdr/>
        </w:sdtPr>
        <w:sdtEndPr/>
        <w:sdtContent>
          <w:r w:rsidR="00B2360A" w:rsidRPr="0012112A">
            <w:rPr>
              <w:rFonts w:ascii="Arial" w:hAnsi="Arial" w:cs="Arial"/>
            </w:rPr>
            <w:t xml:space="preserve">     </w:t>
          </w:r>
        </w:sdtContent>
      </w:sdt>
      <w:r w:rsidRPr="0012112A">
        <w:rPr>
          <w:rFonts w:ascii="Arial" w:hAnsi="Arial" w:cs="Arial"/>
          <w:color w:val="000000"/>
        </w:rPr>
        <w:t>, com fundamento no disposto no </w:t>
      </w:r>
      <w:hyperlink r:id="rId11" w:anchor="art3iv">
        <w:r w:rsidRPr="0012112A">
          <w:rPr>
            <w:rFonts w:ascii="Arial" w:hAnsi="Arial" w:cs="Arial"/>
            <w:color w:val="000000"/>
          </w:rPr>
          <w:t>inciso IV do caput do art. 3º da Constituição,</w:t>
        </w:r>
      </w:hyperlink>
      <w:r w:rsidRPr="0012112A">
        <w:rPr>
          <w:rFonts w:ascii="Arial" w:hAnsi="Arial" w:cs="Arial"/>
          <w:color w:val="000000"/>
        </w:rPr>
        <w:t> garantidos o contraditório e a ampla defesa</w:t>
      </w:r>
      <w:r w:rsidR="0012112A">
        <w:rPr>
          <w:rFonts w:ascii="Arial" w:hAnsi="Arial" w:cs="Arial"/>
          <w:color w:val="000000"/>
        </w:rPr>
        <w:t>;</w:t>
      </w:r>
    </w:p>
    <w:p w14:paraId="6D394EAA" w14:textId="3D8AEE38" w:rsidR="0012112A" w:rsidRPr="0012112A" w:rsidRDefault="0012112A" w:rsidP="0012112A">
      <w:pPr>
        <w:spacing w:before="120" w:after="120" w:line="240" w:lineRule="auto"/>
        <w:ind w:left="1416" w:right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III – apresentem nota inferior a 40 pontos na pontuação final; </w:t>
      </w:r>
    </w:p>
    <w:p w14:paraId="624E0A54" w14:textId="77777777" w:rsidR="00A565D2" w:rsidRPr="0012112A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000000"/>
        </w:rPr>
      </w:pPr>
      <w:r w:rsidRPr="0012112A">
        <w:rPr>
          <w:rFonts w:ascii="Arial" w:hAnsi="Arial" w:cs="Arial"/>
          <w:color w:val="000000"/>
        </w:rPr>
        <w:t>A falsidade de informações acarretará desclassificação, podendo ensejar, ainda, a aplicação de sanções administrativas ou criminais.</w:t>
      </w:r>
    </w:p>
    <w:sectPr w:rsidR="00A565D2" w:rsidRPr="0012112A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A1DFD0" w14:textId="77777777" w:rsidR="002C65FD" w:rsidRDefault="002C65FD" w:rsidP="002C65FD">
      <w:pPr>
        <w:spacing w:after="0" w:line="240" w:lineRule="auto"/>
      </w:pPr>
      <w:r>
        <w:separator/>
      </w:r>
    </w:p>
  </w:endnote>
  <w:endnote w:type="continuationSeparator" w:id="0">
    <w:p w14:paraId="32628A32" w14:textId="77777777" w:rsidR="002C65FD" w:rsidRDefault="002C65FD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charset w:val="00"/>
    <w:family w:val="auto"/>
    <w:pitch w:val="default"/>
    <w:embedRegular r:id="rId1" w:fontKey="{8CB5D7C9-56DB-4997-A570-66891788AF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06A28FA-AC13-4767-A86D-7A3F5DD47A12}"/>
    <w:embedBold r:id="rId3" w:fontKey="{9CA0CB0A-D0DC-4D31-A662-249292B6CA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40C1170-EFB2-45C8-9F9C-978887A9FDF8}"/>
    <w:embedItalic r:id="rId5" w:fontKey="{D6CFF81B-1D43-42DD-BBD2-9078DF2A20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FABE547-AD61-4026-8A96-80B7A2C850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4E59F7" w14:textId="77777777" w:rsidR="002C65FD" w:rsidRDefault="002C65FD" w:rsidP="002C65FD">
      <w:pPr>
        <w:spacing w:after="0" w:line="240" w:lineRule="auto"/>
      </w:pPr>
      <w:r>
        <w:separator/>
      </w:r>
    </w:p>
  </w:footnote>
  <w:footnote w:type="continuationSeparator" w:id="0">
    <w:p w14:paraId="56806634" w14:textId="77777777" w:rsidR="002C65FD" w:rsidRDefault="002C65FD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597AF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12112A"/>
    <w:rsid w:val="00240FCE"/>
    <w:rsid w:val="002C65FD"/>
    <w:rsid w:val="0051111F"/>
    <w:rsid w:val="007130DA"/>
    <w:rsid w:val="007D49A9"/>
    <w:rsid w:val="008C7425"/>
    <w:rsid w:val="0097105A"/>
    <w:rsid w:val="00A565D2"/>
    <w:rsid w:val="00B2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beaeb88b-723b-40d5-8941-7d7503f1ce4a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0aec6fa-c5f6-4feb-b97b-386f8ea38896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866</Words>
  <Characters>4678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EDUCAÇÃO</cp:lastModifiedBy>
  <cp:revision>6</cp:revision>
  <cp:lastPrinted>2024-05-20T16:30:00Z</cp:lastPrinted>
  <dcterms:created xsi:type="dcterms:W3CDTF">2024-04-04T19:12:00Z</dcterms:created>
  <dcterms:modified xsi:type="dcterms:W3CDTF">2024-09-13T18:53:00Z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